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CE" w:rsidRDefault="0090079E" w:rsidP="00EB53C9">
      <w:pPr>
        <w:pStyle w:val="NoSpacing"/>
      </w:pPr>
      <w:r>
        <w:rPr>
          <w:noProof/>
          <w:lang w:eastAsia="en-CA"/>
        </w:rPr>
        <w:drawing>
          <wp:inline distT="0" distB="0" distL="0" distR="0" wp14:anchorId="501E9747" wp14:editId="409E5A48">
            <wp:extent cx="2669913" cy="680314"/>
            <wp:effectExtent l="0" t="0" r="0" b="0"/>
            <wp:docPr id="1" name="Picture 1" descr="C:\Users\Communications\Desktop\LWF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ons\Desktop\LWF_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6000" cy="709894"/>
                    </a:xfrm>
                    <a:prstGeom prst="rect">
                      <a:avLst/>
                    </a:prstGeom>
                    <a:noFill/>
                    <a:ln>
                      <a:noFill/>
                    </a:ln>
                  </pic:spPr>
                </pic:pic>
              </a:graphicData>
            </a:graphic>
          </wp:inline>
        </w:drawing>
      </w:r>
    </w:p>
    <w:p w:rsidR="0090079E" w:rsidRDefault="0090079E" w:rsidP="00EB53C9">
      <w:pPr>
        <w:pStyle w:val="NoSpacing"/>
      </w:pPr>
      <w:r>
        <w:softHyphen/>
      </w:r>
      <w:r>
        <w:softHyphen/>
      </w:r>
      <w:r>
        <w:softHyphen/>
      </w:r>
      <w:r w:rsidRPr="0090079E">
        <w:rPr>
          <w:color w:val="1F4E79" w:themeColor="accent1" w:themeShade="80"/>
        </w:rPr>
        <w:t>_____________________________________________________________________________________</w:t>
      </w:r>
    </w:p>
    <w:p w:rsidR="0090079E" w:rsidRDefault="0090079E" w:rsidP="00EB53C9">
      <w:pPr>
        <w:pStyle w:val="NoSpacing"/>
      </w:pPr>
    </w:p>
    <w:p w:rsidR="0090079E" w:rsidRPr="00DD3A4B" w:rsidRDefault="0090079E" w:rsidP="00B714A4">
      <w:pPr>
        <w:pStyle w:val="NoSpacing"/>
        <w:jc w:val="center"/>
        <w:rPr>
          <w:b/>
          <w:sz w:val="28"/>
          <w:szCs w:val="28"/>
        </w:rPr>
      </w:pPr>
      <w:r w:rsidRPr="00DD3A4B">
        <w:rPr>
          <w:b/>
          <w:sz w:val="28"/>
          <w:szCs w:val="28"/>
        </w:rPr>
        <w:t>School Field Trip Fund Application</w:t>
      </w:r>
      <w:r w:rsidR="00FA70CA" w:rsidRPr="00DD3A4B">
        <w:rPr>
          <w:b/>
          <w:sz w:val="28"/>
          <w:szCs w:val="28"/>
        </w:rPr>
        <w:t xml:space="preserve"> Form</w:t>
      </w:r>
    </w:p>
    <w:p w:rsidR="00B714A4" w:rsidRDefault="00B714A4" w:rsidP="00EB53C9">
      <w:pPr>
        <w:pStyle w:val="NoSpacing"/>
      </w:pPr>
    </w:p>
    <w:p w:rsidR="00FA70CA" w:rsidRPr="00DD3A4B" w:rsidRDefault="00FA70CA" w:rsidP="00EB53C9">
      <w:pPr>
        <w:pStyle w:val="NoSpacing"/>
        <w:rPr>
          <w:b/>
        </w:rPr>
      </w:pPr>
      <w:r w:rsidRPr="00DD3A4B">
        <w:rPr>
          <w:b/>
        </w:rPr>
        <w:t>Applicant</w:t>
      </w:r>
      <w:r w:rsidR="00886824" w:rsidRPr="00DD3A4B">
        <w:rPr>
          <w:b/>
        </w:rPr>
        <w:t xml:space="preserve"> information</w:t>
      </w:r>
      <w:r w:rsidRPr="00DD3A4B">
        <w:rPr>
          <w:b/>
        </w:rPr>
        <w:t>:</w:t>
      </w:r>
    </w:p>
    <w:p w:rsidR="00FA70CA" w:rsidRDefault="00FA70CA" w:rsidP="00EB53C9">
      <w:pPr>
        <w:pStyle w:val="NoSpacing"/>
      </w:pPr>
    </w:p>
    <w:tbl>
      <w:tblPr>
        <w:tblStyle w:val="TableGrid"/>
        <w:tblW w:w="0" w:type="auto"/>
        <w:tblLook w:val="04A0" w:firstRow="1" w:lastRow="0" w:firstColumn="1" w:lastColumn="0" w:noHBand="0" w:noVBand="1"/>
      </w:tblPr>
      <w:tblGrid>
        <w:gridCol w:w="3256"/>
        <w:gridCol w:w="6094"/>
      </w:tblGrid>
      <w:tr w:rsidR="00FA70CA" w:rsidTr="00EE6BD9">
        <w:tc>
          <w:tcPr>
            <w:tcW w:w="3256" w:type="dxa"/>
          </w:tcPr>
          <w:p w:rsidR="00FA70CA" w:rsidRDefault="00FA70CA" w:rsidP="00EB53C9">
            <w:pPr>
              <w:pStyle w:val="NoSpacing"/>
            </w:pPr>
            <w:r>
              <w:t>Applicant name</w:t>
            </w:r>
          </w:p>
        </w:tc>
        <w:tc>
          <w:tcPr>
            <w:tcW w:w="6094" w:type="dxa"/>
          </w:tcPr>
          <w:p w:rsidR="00FA70CA" w:rsidRDefault="00FA70CA" w:rsidP="00EB53C9">
            <w:pPr>
              <w:pStyle w:val="NoSpacing"/>
            </w:pPr>
          </w:p>
        </w:tc>
      </w:tr>
      <w:tr w:rsidR="00FA70CA" w:rsidTr="00EE6BD9">
        <w:tc>
          <w:tcPr>
            <w:tcW w:w="3256" w:type="dxa"/>
          </w:tcPr>
          <w:p w:rsidR="00FA70CA" w:rsidRDefault="00FA70CA" w:rsidP="00EB53C9">
            <w:pPr>
              <w:pStyle w:val="NoSpacing"/>
            </w:pPr>
            <w:r>
              <w:t>School represented</w:t>
            </w:r>
          </w:p>
        </w:tc>
        <w:tc>
          <w:tcPr>
            <w:tcW w:w="6094" w:type="dxa"/>
          </w:tcPr>
          <w:p w:rsidR="00FA70CA" w:rsidRDefault="00FA70CA" w:rsidP="00EB53C9">
            <w:pPr>
              <w:pStyle w:val="NoSpacing"/>
            </w:pPr>
          </w:p>
        </w:tc>
      </w:tr>
      <w:tr w:rsidR="00946BB5" w:rsidTr="00EE6BD9">
        <w:tc>
          <w:tcPr>
            <w:tcW w:w="3256" w:type="dxa"/>
          </w:tcPr>
          <w:p w:rsidR="00946BB5" w:rsidRDefault="00946BB5" w:rsidP="00EB53C9">
            <w:pPr>
              <w:pStyle w:val="NoSpacing"/>
            </w:pPr>
            <w:r>
              <w:t>School mailing address</w:t>
            </w:r>
          </w:p>
        </w:tc>
        <w:tc>
          <w:tcPr>
            <w:tcW w:w="6094" w:type="dxa"/>
          </w:tcPr>
          <w:p w:rsidR="00946BB5" w:rsidRDefault="00946BB5" w:rsidP="00EB53C9">
            <w:pPr>
              <w:pStyle w:val="NoSpacing"/>
            </w:pPr>
          </w:p>
        </w:tc>
      </w:tr>
      <w:tr w:rsidR="00905BC3" w:rsidTr="00EE6BD9">
        <w:tc>
          <w:tcPr>
            <w:tcW w:w="3256" w:type="dxa"/>
          </w:tcPr>
          <w:p w:rsidR="00905BC3" w:rsidRDefault="00905BC3" w:rsidP="00EB53C9">
            <w:pPr>
              <w:pStyle w:val="NoSpacing"/>
            </w:pPr>
            <w:r>
              <w:t>School business number</w:t>
            </w:r>
          </w:p>
        </w:tc>
        <w:tc>
          <w:tcPr>
            <w:tcW w:w="6094" w:type="dxa"/>
          </w:tcPr>
          <w:p w:rsidR="00905BC3" w:rsidRDefault="00905BC3" w:rsidP="00EB53C9">
            <w:pPr>
              <w:pStyle w:val="NoSpacing"/>
            </w:pPr>
          </w:p>
        </w:tc>
      </w:tr>
      <w:tr w:rsidR="00FA70CA" w:rsidTr="00EE6BD9">
        <w:tc>
          <w:tcPr>
            <w:tcW w:w="3256" w:type="dxa"/>
          </w:tcPr>
          <w:p w:rsidR="00FA70CA" w:rsidRDefault="00FA70CA" w:rsidP="00EB53C9">
            <w:pPr>
              <w:pStyle w:val="NoSpacing"/>
            </w:pPr>
            <w:r>
              <w:t>Email</w:t>
            </w:r>
          </w:p>
        </w:tc>
        <w:tc>
          <w:tcPr>
            <w:tcW w:w="6094" w:type="dxa"/>
          </w:tcPr>
          <w:p w:rsidR="00FA70CA" w:rsidRDefault="00FA70CA" w:rsidP="00B714A4">
            <w:pPr>
              <w:pStyle w:val="NoSpacing"/>
            </w:pPr>
          </w:p>
        </w:tc>
      </w:tr>
      <w:tr w:rsidR="00FA70CA" w:rsidTr="00EE6BD9">
        <w:tc>
          <w:tcPr>
            <w:tcW w:w="3256" w:type="dxa"/>
          </w:tcPr>
          <w:p w:rsidR="00FA70CA" w:rsidRDefault="00FA70CA" w:rsidP="00EB53C9">
            <w:pPr>
              <w:pStyle w:val="NoSpacing"/>
            </w:pPr>
            <w:r>
              <w:t>Phone</w:t>
            </w:r>
          </w:p>
        </w:tc>
        <w:tc>
          <w:tcPr>
            <w:tcW w:w="6094" w:type="dxa"/>
          </w:tcPr>
          <w:p w:rsidR="00FA70CA" w:rsidRDefault="00FA70CA" w:rsidP="00EB53C9">
            <w:pPr>
              <w:pStyle w:val="NoSpacing"/>
            </w:pPr>
          </w:p>
        </w:tc>
      </w:tr>
      <w:tr w:rsidR="00FA70CA" w:rsidTr="00EE6BD9">
        <w:tc>
          <w:tcPr>
            <w:tcW w:w="3256" w:type="dxa"/>
          </w:tcPr>
          <w:p w:rsidR="00FA70CA" w:rsidRDefault="00FA70CA" w:rsidP="00EB53C9">
            <w:pPr>
              <w:pStyle w:val="NoSpacing"/>
            </w:pPr>
            <w:r>
              <w:t>Administrator/principal name</w:t>
            </w:r>
          </w:p>
        </w:tc>
        <w:tc>
          <w:tcPr>
            <w:tcW w:w="6094" w:type="dxa"/>
          </w:tcPr>
          <w:p w:rsidR="00FA70CA" w:rsidRDefault="00FA70CA" w:rsidP="00EB53C9">
            <w:pPr>
              <w:pStyle w:val="NoSpacing"/>
            </w:pPr>
          </w:p>
        </w:tc>
      </w:tr>
      <w:tr w:rsidR="00FA70CA" w:rsidTr="00EE6BD9">
        <w:tc>
          <w:tcPr>
            <w:tcW w:w="3256" w:type="dxa"/>
          </w:tcPr>
          <w:p w:rsidR="00FA70CA" w:rsidRDefault="00FA70CA" w:rsidP="00EB53C9">
            <w:pPr>
              <w:pStyle w:val="NoSpacing"/>
            </w:pPr>
            <w:r>
              <w:t>Email</w:t>
            </w:r>
          </w:p>
        </w:tc>
        <w:tc>
          <w:tcPr>
            <w:tcW w:w="6094" w:type="dxa"/>
          </w:tcPr>
          <w:p w:rsidR="00FA70CA" w:rsidRDefault="00FA70CA" w:rsidP="00EB53C9">
            <w:pPr>
              <w:pStyle w:val="NoSpacing"/>
            </w:pPr>
          </w:p>
        </w:tc>
      </w:tr>
      <w:tr w:rsidR="00FA70CA" w:rsidTr="00EE6BD9">
        <w:tc>
          <w:tcPr>
            <w:tcW w:w="3256" w:type="dxa"/>
          </w:tcPr>
          <w:p w:rsidR="00FA70CA" w:rsidRDefault="00FA70CA" w:rsidP="00EB53C9">
            <w:pPr>
              <w:pStyle w:val="NoSpacing"/>
            </w:pPr>
            <w:r>
              <w:t>Phone</w:t>
            </w:r>
          </w:p>
        </w:tc>
        <w:tc>
          <w:tcPr>
            <w:tcW w:w="6094" w:type="dxa"/>
          </w:tcPr>
          <w:p w:rsidR="00FA70CA" w:rsidRDefault="00FA70CA" w:rsidP="00EB53C9">
            <w:pPr>
              <w:pStyle w:val="NoSpacing"/>
            </w:pPr>
          </w:p>
        </w:tc>
      </w:tr>
    </w:tbl>
    <w:p w:rsidR="00FA70CA" w:rsidRDefault="00FA70CA" w:rsidP="00EB53C9">
      <w:pPr>
        <w:pStyle w:val="NoSpacing"/>
      </w:pPr>
    </w:p>
    <w:p w:rsidR="00886824" w:rsidRPr="00DD3A4B" w:rsidRDefault="00886824" w:rsidP="00EB53C9">
      <w:pPr>
        <w:pStyle w:val="NoSpacing"/>
        <w:rPr>
          <w:b/>
        </w:rPr>
      </w:pPr>
      <w:r w:rsidRPr="00DD3A4B">
        <w:rPr>
          <w:b/>
        </w:rPr>
        <w:t>How did you hear about this fund?</w:t>
      </w:r>
    </w:p>
    <w:p w:rsidR="00886824" w:rsidRDefault="00886824" w:rsidP="00EB53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6824" w:rsidTr="00DD3A4B">
        <w:tc>
          <w:tcPr>
            <w:tcW w:w="4675" w:type="dxa"/>
          </w:tcPr>
          <w:p w:rsidR="00886824" w:rsidRDefault="00886824" w:rsidP="00EB53C9">
            <w:pPr>
              <w:pStyle w:val="NoSpacing"/>
            </w:pPr>
            <w:r>
              <w:rPr>
                <w:rFonts w:ascii="Courier New" w:hAnsi="Courier New" w:cs="Courier New"/>
              </w:rPr>
              <w:t xml:space="preserve">□ </w:t>
            </w:r>
            <w:r>
              <w:rPr>
                <w:rFonts w:cs="Courier New"/>
              </w:rPr>
              <w:t>LWF’s website</w:t>
            </w:r>
          </w:p>
        </w:tc>
        <w:tc>
          <w:tcPr>
            <w:tcW w:w="4675" w:type="dxa"/>
          </w:tcPr>
          <w:p w:rsidR="00886824" w:rsidRDefault="00886824" w:rsidP="00886824">
            <w:pPr>
              <w:pStyle w:val="NoSpacing"/>
            </w:pPr>
            <w:r>
              <w:rPr>
                <w:rFonts w:ascii="Courier New" w:hAnsi="Courier New" w:cs="Courier New"/>
              </w:rPr>
              <w:t xml:space="preserve">□ </w:t>
            </w:r>
            <w:r>
              <w:rPr>
                <w:rFonts w:cs="Courier New"/>
              </w:rPr>
              <w:t xml:space="preserve">an ad in an activity guide </w:t>
            </w:r>
          </w:p>
        </w:tc>
      </w:tr>
      <w:tr w:rsidR="00886824" w:rsidTr="00DD3A4B">
        <w:tc>
          <w:tcPr>
            <w:tcW w:w="4675" w:type="dxa"/>
          </w:tcPr>
          <w:p w:rsidR="00886824" w:rsidRDefault="00886824" w:rsidP="00886824">
            <w:pPr>
              <w:pStyle w:val="NoSpacing"/>
            </w:pPr>
            <w:r>
              <w:rPr>
                <w:rFonts w:ascii="Courier New" w:hAnsi="Courier New" w:cs="Courier New"/>
              </w:rPr>
              <w:t xml:space="preserve">□ </w:t>
            </w:r>
            <w:r>
              <w:rPr>
                <w:rFonts w:cs="Courier New"/>
              </w:rPr>
              <w:t>an email</w:t>
            </w:r>
            <w:r w:rsidR="00892EE6">
              <w:rPr>
                <w:rFonts w:cs="Courier New"/>
              </w:rPr>
              <w:t xml:space="preserve"> alert</w:t>
            </w:r>
          </w:p>
        </w:tc>
        <w:tc>
          <w:tcPr>
            <w:tcW w:w="4675" w:type="dxa"/>
          </w:tcPr>
          <w:p w:rsidR="00886824" w:rsidRDefault="00886824" w:rsidP="00886824">
            <w:pPr>
              <w:pStyle w:val="NoSpacing"/>
            </w:pPr>
            <w:r>
              <w:rPr>
                <w:rFonts w:ascii="Courier New" w:hAnsi="Courier New" w:cs="Courier New"/>
              </w:rPr>
              <w:t xml:space="preserve">□ </w:t>
            </w:r>
            <w:r>
              <w:rPr>
                <w:rFonts w:cs="Courier New"/>
              </w:rPr>
              <w:t>word of mouth</w:t>
            </w:r>
          </w:p>
        </w:tc>
      </w:tr>
      <w:tr w:rsidR="00886824" w:rsidTr="00DD3A4B">
        <w:tc>
          <w:tcPr>
            <w:tcW w:w="4675" w:type="dxa"/>
          </w:tcPr>
          <w:p w:rsidR="00886824" w:rsidRDefault="00886824" w:rsidP="00886824">
            <w:pPr>
              <w:pStyle w:val="NoSpacing"/>
            </w:pPr>
            <w:r>
              <w:rPr>
                <w:rFonts w:ascii="Courier New" w:hAnsi="Courier New" w:cs="Courier New"/>
              </w:rPr>
              <w:t xml:space="preserve">□ </w:t>
            </w:r>
            <w:r>
              <w:rPr>
                <w:rFonts w:cs="Courier New"/>
              </w:rPr>
              <w:t>a field trip destination/venue</w:t>
            </w:r>
          </w:p>
        </w:tc>
        <w:tc>
          <w:tcPr>
            <w:tcW w:w="4675" w:type="dxa"/>
          </w:tcPr>
          <w:p w:rsidR="00886824" w:rsidRDefault="00886824" w:rsidP="00EB53C9">
            <w:pPr>
              <w:pStyle w:val="NoSpacing"/>
            </w:pPr>
            <w:r>
              <w:rPr>
                <w:rFonts w:ascii="Courier New" w:hAnsi="Courier New" w:cs="Courier New"/>
              </w:rPr>
              <w:t xml:space="preserve">□ </w:t>
            </w:r>
            <w:r>
              <w:rPr>
                <w:rFonts w:cs="Courier New"/>
              </w:rPr>
              <w:t>social media</w:t>
            </w:r>
          </w:p>
        </w:tc>
      </w:tr>
      <w:tr w:rsidR="00892EE6" w:rsidTr="00DD3A4B">
        <w:tc>
          <w:tcPr>
            <w:tcW w:w="4675" w:type="dxa"/>
          </w:tcPr>
          <w:p w:rsidR="00892EE6" w:rsidRDefault="00892EE6" w:rsidP="00886824">
            <w:pPr>
              <w:pStyle w:val="NoSpacing"/>
              <w:rPr>
                <w:rFonts w:ascii="Courier New" w:hAnsi="Courier New" w:cs="Courier New"/>
              </w:rPr>
            </w:pPr>
            <w:r>
              <w:rPr>
                <w:rFonts w:ascii="Courier New" w:hAnsi="Courier New" w:cs="Courier New"/>
              </w:rPr>
              <w:t xml:space="preserve">□ </w:t>
            </w:r>
            <w:r>
              <w:rPr>
                <w:rFonts w:cs="Courier New"/>
              </w:rPr>
              <w:t>other _________________________________</w:t>
            </w:r>
          </w:p>
        </w:tc>
        <w:tc>
          <w:tcPr>
            <w:tcW w:w="4675" w:type="dxa"/>
          </w:tcPr>
          <w:p w:rsidR="00892EE6" w:rsidRDefault="00892EE6" w:rsidP="00EB53C9">
            <w:pPr>
              <w:pStyle w:val="NoSpacing"/>
              <w:rPr>
                <w:rFonts w:ascii="Courier New" w:hAnsi="Courier New" w:cs="Courier New"/>
              </w:rPr>
            </w:pPr>
          </w:p>
        </w:tc>
      </w:tr>
    </w:tbl>
    <w:p w:rsidR="00886824" w:rsidRDefault="00886824" w:rsidP="00EB53C9">
      <w:pPr>
        <w:pStyle w:val="NoSpacing"/>
      </w:pPr>
    </w:p>
    <w:p w:rsidR="00FA70CA" w:rsidRPr="00DD3A4B" w:rsidRDefault="003F6913" w:rsidP="00EB53C9">
      <w:pPr>
        <w:pStyle w:val="NoSpacing"/>
        <w:rPr>
          <w:b/>
        </w:rPr>
      </w:pPr>
      <w:r w:rsidRPr="00DD3A4B">
        <w:rPr>
          <w:b/>
        </w:rPr>
        <w:t>Field trip info</w:t>
      </w:r>
      <w:r w:rsidR="00886824" w:rsidRPr="00DD3A4B">
        <w:rPr>
          <w:b/>
        </w:rPr>
        <w:t>rmation</w:t>
      </w:r>
      <w:r w:rsidRPr="00DD3A4B">
        <w:rPr>
          <w:b/>
        </w:rPr>
        <w:t>:</w:t>
      </w:r>
    </w:p>
    <w:p w:rsidR="003F6913" w:rsidRDefault="003F6913" w:rsidP="00EB53C9">
      <w:pPr>
        <w:pStyle w:val="NoSpacing"/>
      </w:pPr>
    </w:p>
    <w:tbl>
      <w:tblPr>
        <w:tblStyle w:val="TableGrid"/>
        <w:tblW w:w="0" w:type="auto"/>
        <w:tblLook w:val="04A0" w:firstRow="1" w:lastRow="0" w:firstColumn="1" w:lastColumn="0" w:noHBand="0" w:noVBand="1"/>
      </w:tblPr>
      <w:tblGrid>
        <w:gridCol w:w="3256"/>
        <w:gridCol w:w="6094"/>
      </w:tblGrid>
      <w:tr w:rsidR="003F6913" w:rsidTr="00EE6BD9">
        <w:tc>
          <w:tcPr>
            <w:tcW w:w="3256" w:type="dxa"/>
          </w:tcPr>
          <w:p w:rsidR="003F6913" w:rsidRDefault="003F6913" w:rsidP="00EB53C9">
            <w:pPr>
              <w:pStyle w:val="NoSpacing"/>
            </w:pPr>
            <w:r>
              <w:t>Field trip venue</w:t>
            </w:r>
          </w:p>
        </w:tc>
        <w:tc>
          <w:tcPr>
            <w:tcW w:w="6094" w:type="dxa"/>
          </w:tcPr>
          <w:p w:rsidR="003F6913" w:rsidRDefault="003F6913" w:rsidP="00EB53C9">
            <w:pPr>
              <w:pStyle w:val="NoSpacing"/>
            </w:pPr>
          </w:p>
        </w:tc>
      </w:tr>
      <w:tr w:rsidR="00155F69" w:rsidTr="00EE6BD9">
        <w:tc>
          <w:tcPr>
            <w:tcW w:w="3256" w:type="dxa"/>
          </w:tcPr>
          <w:p w:rsidR="00155F69" w:rsidRDefault="00E14631" w:rsidP="00EB53C9">
            <w:pPr>
              <w:pStyle w:val="NoSpacing"/>
            </w:pPr>
            <w:r>
              <w:t>D</w:t>
            </w:r>
            <w:r w:rsidR="00155F69">
              <w:t>ate of field trip</w:t>
            </w:r>
          </w:p>
        </w:tc>
        <w:tc>
          <w:tcPr>
            <w:tcW w:w="6094" w:type="dxa"/>
          </w:tcPr>
          <w:p w:rsidR="00155F69" w:rsidRDefault="00155F69" w:rsidP="00EB53C9">
            <w:pPr>
              <w:pStyle w:val="NoSpacing"/>
            </w:pPr>
          </w:p>
        </w:tc>
      </w:tr>
      <w:tr w:rsidR="003F6913" w:rsidTr="00EE6BD9">
        <w:tc>
          <w:tcPr>
            <w:tcW w:w="3256" w:type="dxa"/>
          </w:tcPr>
          <w:p w:rsidR="003F6913" w:rsidRDefault="003F6913" w:rsidP="00EB53C9">
            <w:pPr>
              <w:pStyle w:val="NoSpacing"/>
            </w:pPr>
            <w:r>
              <w:t>Number of participating students</w:t>
            </w:r>
          </w:p>
        </w:tc>
        <w:tc>
          <w:tcPr>
            <w:tcW w:w="6094" w:type="dxa"/>
          </w:tcPr>
          <w:p w:rsidR="003F6913" w:rsidRDefault="003F6913" w:rsidP="00EB53C9">
            <w:pPr>
              <w:pStyle w:val="NoSpacing"/>
            </w:pPr>
          </w:p>
        </w:tc>
      </w:tr>
      <w:tr w:rsidR="003F6913" w:rsidTr="00EE6BD9">
        <w:tc>
          <w:tcPr>
            <w:tcW w:w="3256" w:type="dxa"/>
          </w:tcPr>
          <w:p w:rsidR="003F6913" w:rsidRDefault="00D02248" w:rsidP="00EB53C9">
            <w:pPr>
              <w:pStyle w:val="NoSpacing"/>
            </w:pPr>
            <w:r>
              <w:t>Grade level(s) of students</w:t>
            </w:r>
          </w:p>
        </w:tc>
        <w:tc>
          <w:tcPr>
            <w:tcW w:w="6094" w:type="dxa"/>
          </w:tcPr>
          <w:p w:rsidR="003F6913" w:rsidRDefault="003F6913" w:rsidP="00EB53C9">
            <w:pPr>
              <w:pStyle w:val="NoSpacing"/>
            </w:pPr>
          </w:p>
        </w:tc>
      </w:tr>
    </w:tbl>
    <w:p w:rsidR="003F6913" w:rsidRDefault="003F6913" w:rsidP="00EB53C9">
      <w:pPr>
        <w:pStyle w:val="NoSpacing"/>
      </w:pPr>
    </w:p>
    <w:p w:rsidR="0090079E" w:rsidRDefault="00EE6BD9" w:rsidP="00EB53C9">
      <w:pPr>
        <w:pStyle w:val="NoSpacing"/>
      </w:pPr>
      <w:r w:rsidRPr="00DD3A4B">
        <w:rPr>
          <w:b/>
          <w:noProof/>
          <w:lang w:eastAsia="en-CA"/>
        </w:rPr>
        <mc:AlternateContent>
          <mc:Choice Requires="wps">
            <w:drawing>
              <wp:anchor distT="45720" distB="45720" distL="114300" distR="114300" simplePos="0" relativeHeight="251659264" behindDoc="0" locked="0" layoutInCell="1" allowOverlap="1" wp14:anchorId="3ACC3015" wp14:editId="465D62E1">
                <wp:simplePos x="0" y="0"/>
                <wp:positionH relativeFrom="margin">
                  <wp:align>right</wp:align>
                </wp:positionH>
                <wp:positionV relativeFrom="paragraph">
                  <wp:posOffset>349885</wp:posOffset>
                </wp:positionV>
                <wp:extent cx="5924550" cy="5575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7530"/>
                        </a:xfrm>
                        <a:prstGeom prst="rect">
                          <a:avLst/>
                        </a:prstGeom>
                        <a:solidFill>
                          <a:srgbClr val="FFFFFF"/>
                        </a:solidFill>
                        <a:ln w="9525">
                          <a:solidFill>
                            <a:srgbClr val="000000"/>
                          </a:solidFill>
                          <a:miter lim="800000"/>
                          <a:headEnd/>
                          <a:tailEnd/>
                        </a:ln>
                      </wps:spPr>
                      <wps:txbx>
                        <w:txbxContent>
                          <w:p w:rsidR="00EE6BD9" w:rsidRDefault="00EE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C3015" id="_x0000_t202" coordsize="21600,21600" o:spt="202" path="m,l,21600r21600,l21600,xe">
                <v:stroke joinstyle="miter"/>
                <v:path gradientshapeok="t" o:connecttype="rect"/>
              </v:shapetype>
              <v:shape id="Text Box 2" o:spid="_x0000_s1026" type="#_x0000_t202" style="position:absolute;margin-left:415.3pt;margin-top:27.55pt;width:466.5pt;height:4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">
                <v:textbox>
                  <w:txbxContent>
                    <w:p w:rsidR="00EE6BD9" w:rsidRDefault="00EE6BD9"/>
                  </w:txbxContent>
                </v:textbox>
                <w10:wrap type="square" anchorx="margin"/>
              </v:shape>
            </w:pict>
          </mc:Fallback>
        </mc:AlternateContent>
      </w:r>
      <w:r w:rsidRPr="00DD3A4B">
        <w:rPr>
          <w:b/>
        </w:rPr>
        <w:t>Please provide a short description of how this field trip will contribute to education on Lake Winnipeg</w:t>
      </w:r>
      <w:r>
        <w:t>:</w:t>
      </w:r>
    </w:p>
    <w:p w:rsidR="00886824" w:rsidRDefault="00886824" w:rsidP="00EB53C9">
      <w:pPr>
        <w:pStyle w:val="NoSpacing"/>
      </w:pPr>
    </w:p>
    <w:p w:rsidR="00886824" w:rsidRPr="00DD3A4B" w:rsidRDefault="00886824" w:rsidP="00EB53C9">
      <w:pPr>
        <w:pStyle w:val="NoSpacing"/>
        <w:rPr>
          <w:b/>
        </w:rPr>
      </w:pPr>
      <w:r w:rsidRPr="00DD3A4B">
        <w:rPr>
          <w:b/>
        </w:rPr>
        <w:t>Financial information:</w:t>
      </w:r>
    </w:p>
    <w:p w:rsidR="003F1AEC" w:rsidRDefault="003F1AEC" w:rsidP="00EB53C9">
      <w:pPr>
        <w:pStyle w:val="NoSpacing"/>
      </w:pPr>
    </w:p>
    <w:tbl>
      <w:tblPr>
        <w:tblStyle w:val="TableGrid"/>
        <w:tblW w:w="0" w:type="auto"/>
        <w:tblLook w:val="04A0" w:firstRow="1" w:lastRow="0" w:firstColumn="1" w:lastColumn="0" w:noHBand="0" w:noVBand="1"/>
      </w:tblPr>
      <w:tblGrid>
        <w:gridCol w:w="3256"/>
        <w:gridCol w:w="6094"/>
      </w:tblGrid>
      <w:tr w:rsidR="00FC4A15" w:rsidTr="00FC4A15">
        <w:tc>
          <w:tcPr>
            <w:tcW w:w="3256" w:type="dxa"/>
          </w:tcPr>
          <w:p w:rsidR="00FC4A15" w:rsidRDefault="00FC4A15" w:rsidP="00EB53C9">
            <w:pPr>
              <w:pStyle w:val="NoSpacing"/>
            </w:pPr>
            <w:r>
              <w:t>Total cost of field trip</w:t>
            </w:r>
          </w:p>
        </w:tc>
        <w:tc>
          <w:tcPr>
            <w:tcW w:w="6094" w:type="dxa"/>
          </w:tcPr>
          <w:p w:rsidR="00FC4A15" w:rsidRDefault="00FC4A15" w:rsidP="00EB53C9">
            <w:pPr>
              <w:pStyle w:val="NoSpacing"/>
            </w:pPr>
          </w:p>
        </w:tc>
      </w:tr>
      <w:tr w:rsidR="00FC4A15" w:rsidTr="00FC4A15">
        <w:tc>
          <w:tcPr>
            <w:tcW w:w="3256" w:type="dxa"/>
          </w:tcPr>
          <w:p w:rsidR="00FC4A15" w:rsidRDefault="00FC4A15" w:rsidP="00EB53C9">
            <w:pPr>
              <w:pStyle w:val="NoSpacing"/>
            </w:pPr>
            <w:r>
              <w:t>Amount requested</w:t>
            </w:r>
          </w:p>
        </w:tc>
        <w:tc>
          <w:tcPr>
            <w:tcW w:w="6094" w:type="dxa"/>
          </w:tcPr>
          <w:p w:rsidR="00FC4A15" w:rsidRDefault="00FC4A15" w:rsidP="00EB53C9">
            <w:pPr>
              <w:pStyle w:val="NoSpacing"/>
            </w:pPr>
          </w:p>
        </w:tc>
      </w:tr>
      <w:tr w:rsidR="00B23B18" w:rsidTr="00FC4A15">
        <w:tc>
          <w:tcPr>
            <w:tcW w:w="3256" w:type="dxa"/>
          </w:tcPr>
          <w:p w:rsidR="00B23B18" w:rsidRDefault="00B23B18" w:rsidP="00EB53C9">
            <w:pPr>
              <w:pStyle w:val="NoSpacing"/>
            </w:pPr>
            <w:r>
              <w:t>Funding</w:t>
            </w:r>
            <w:r w:rsidR="00E72A62">
              <w:t xml:space="preserve"> will</w:t>
            </w:r>
            <w:r>
              <w:t xml:space="preserve"> be spent on</w:t>
            </w:r>
          </w:p>
        </w:tc>
        <w:tc>
          <w:tcPr>
            <w:tcW w:w="6094" w:type="dxa"/>
          </w:tcPr>
          <w:p w:rsidR="00B23B18" w:rsidRDefault="00B23B18" w:rsidP="00EB53C9">
            <w:pPr>
              <w:pStyle w:val="NoSpacing"/>
            </w:pPr>
          </w:p>
        </w:tc>
      </w:tr>
    </w:tbl>
    <w:p w:rsidR="00D778DE" w:rsidRDefault="00D778DE">
      <w:r>
        <w:br w:type="page"/>
      </w:r>
    </w:p>
    <w:p w:rsidR="00B23B18" w:rsidRPr="00DD3A4B" w:rsidRDefault="00B714A4" w:rsidP="00EB53C9">
      <w:pPr>
        <w:pStyle w:val="NoSpacing"/>
        <w:rPr>
          <w:b/>
        </w:rPr>
      </w:pPr>
      <w:r w:rsidRPr="00DD3A4B">
        <w:rPr>
          <w:b/>
        </w:rPr>
        <w:lastRenderedPageBreak/>
        <w:t>Important information for applicants:</w:t>
      </w:r>
    </w:p>
    <w:p w:rsidR="00D778DE" w:rsidRDefault="00D778DE" w:rsidP="00EB53C9">
      <w:pPr>
        <w:pStyle w:val="NoSpacing"/>
      </w:pPr>
    </w:p>
    <w:p w:rsidR="00B714A4" w:rsidRDefault="00D778DE" w:rsidP="00EB53C9">
      <w:pPr>
        <w:pStyle w:val="NoSpacing"/>
        <w:rPr>
          <w:noProof/>
          <w:lang w:eastAsia="en-CA"/>
        </w:rPr>
      </w:pPr>
      <w:r>
        <w:rPr>
          <w:noProof/>
          <w:lang w:eastAsia="en-CA"/>
        </w:rPr>
        <mc:AlternateContent>
          <mc:Choice Requires="wps">
            <w:drawing>
              <wp:anchor distT="45720" distB="45720" distL="114300" distR="114300" simplePos="0" relativeHeight="251661312" behindDoc="0" locked="0" layoutInCell="1" allowOverlap="1" wp14:anchorId="7B9BE881" wp14:editId="2733962D">
                <wp:simplePos x="0" y="0"/>
                <wp:positionH relativeFrom="margin">
                  <wp:align>right</wp:align>
                </wp:positionH>
                <wp:positionV relativeFrom="paragraph">
                  <wp:posOffset>161925</wp:posOffset>
                </wp:positionV>
                <wp:extent cx="5914800" cy="3160800"/>
                <wp:effectExtent l="0" t="0" r="101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800" cy="3160800"/>
                        </a:xfrm>
                        <a:prstGeom prst="rect">
                          <a:avLst/>
                        </a:prstGeom>
                        <a:solidFill>
                          <a:srgbClr val="FFFFFF"/>
                        </a:solidFill>
                        <a:ln w="9525">
                          <a:solidFill>
                            <a:srgbClr val="000000"/>
                          </a:solidFill>
                          <a:miter lim="800000"/>
                          <a:headEnd/>
                          <a:tailEnd/>
                        </a:ln>
                      </wps:spPr>
                      <wps:txbx>
                        <w:txbxContent>
                          <w:p w:rsidR="00756E9E" w:rsidRDefault="00756E9E" w:rsidP="00756E9E">
                            <w:pPr>
                              <w:pStyle w:val="ListParagraph"/>
                              <w:numPr>
                                <w:ilvl w:val="0"/>
                                <w:numId w:val="1"/>
                              </w:numPr>
                            </w:pPr>
                            <w:r>
                              <w:t>Acceptance or rejection of any request is at the sole discretion of the Lake Winnipeg Foundation</w:t>
                            </w:r>
                            <w:r w:rsidR="00417399">
                              <w:t>.</w:t>
                            </w:r>
                          </w:p>
                          <w:p w:rsidR="00756E9E" w:rsidRDefault="00756E9E" w:rsidP="00756E9E">
                            <w:pPr>
                              <w:pStyle w:val="ListParagraph"/>
                              <w:numPr>
                                <w:ilvl w:val="0"/>
                                <w:numId w:val="1"/>
                              </w:numPr>
                            </w:pPr>
                            <w:r>
                              <w:t>Financial assistance is offered on a cost-shared basis of 50% school and 50% LWF, to a maximum of $150 per trip for transportation and/or up to $5 per student for entry fees, with LWF’s overall total contribution not to exceed $300.</w:t>
                            </w:r>
                          </w:p>
                          <w:p w:rsidR="00417399" w:rsidRDefault="00417399" w:rsidP="00417399">
                            <w:pPr>
                              <w:pStyle w:val="ListParagraph"/>
                              <w:numPr>
                                <w:ilvl w:val="0"/>
                                <w:numId w:val="1"/>
                              </w:numPr>
                            </w:pPr>
                            <w:r>
                              <w:t>LWF will provide successful applicants with a logo to be used on permission slips, posters or other materials related to the field trip for the purpose of promoting LWF’s efforts to support educational opportunities related to water and/or Lake Winnipeg.</w:t>
                            </w:r>
                          </w:p>
                          <w:p w:rsidR="008C6A0F" w:rsidRDefault="008C6A0F" w:rsidP="00417399">
                            <w:pPr>
                              <w:pStyle w:val="ListParagraph"/>
                              <w:numPr>
                                <w:ilvl w:val="0"/>
                                <w:numId w:val="1"/>
                              </w:numPr>
                            </w:pPr>
                            <w:r>
                              <w:t>Upon completion of the field trip, successful applicants are required to submit to LWF a brief description of the student outcomes that were met by the outing.</w:t>
                            </w:r>
                          </w:p>
                          <w:p w:rsidR="00417399" w:rsidRDefault="00FA7CC1" w:rsidP="00417399">
                            <w:pPr>
                              <w:pStyle w:val="ListParagraph"/>
                              <w:numPr>
                                <w:ilvl w:val="0"/>
                                <w:numId w:val="1"/>
                              </w:numPr>
                            </w:pPr>
                            <w:r>
                              <w:t>Submissions of w</w:t>
                            </w:r>
                            <w:r w:rsidR="00417399">
                              <w:t xml:space="preserve">ritten testimonials from participating students and/or photos taken during the field trip are encouraged (though not required). Successful applicants are responsible for </w:t>
                            </w:r>
                            <w:r w:rsidR="00D778DE">
                              <w:t>obtaini</w:t>
                            </w:r>
                            <w:r>
                              <w:t xml:space="preserve">ng </w:t>
                            </w:r>
                            <w:r w:rsidR="00D778DE">
                              <w:t>consent from students’ parents/guardians prior to submitting student testimonials and/or photos.</w:t>
                            </w:r>
                          </w:p>
                          <w:p w:rsidR="00D778DE" w:rsidRDefault="00D778DE" w:rsidP="00417399">
                            <w:pPr>
                              <w:pStyle w:val="ListParagraph"/>
                              <w:numPr>
                                <w:ilvl w:val="0"/>
                                <w:numId w:val="1"/>
                              </w:numPr>
                            </w:pPr>
                            <w:r>
                              <w:t>Submitted student testimonials and/or photos may be used for promotional and/or other collateral materials of LWF, including online content and print 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BE881" id="_x0000_s1027" type="#_x0000_t202" style="position:absolute;margin-left:414.55pt;margin-top:12.75pt;width:465.75pt;height:248.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">
                <v:textbox>
                  <w:txbxContent>
                    <w:p w:rsidR="00756E9E" w:rsidRDefault="00756E9E" w:rsidP="00756E9E">
                      <w:pPr>
                        <w:pStyle w:val="ListParagraph"/>
                        <w:numPr>
                          <w:ilvl w:val="0"/>
                          <w:numId w:val="1"/>
                        </w:numPr>
                      </w:pPr>
                      <w:r>
                        <w:t>Acceptance or rejection of any request is at the sole discretion of the Lake Winnipeg Foundation</w:t>
                      </w:r>
                      <w:r w:rsidR="00417399">
                        <w:t>.</w:t>
                      </w:r>
                    </w:p>
                    <w:p w:rsidR="00756E9E" w:rsidRDefault="00756E9E" w:rsidP="00756E9E">
                      <w:pPr>
                        <w:pStyle w:val="ListParagraph"/>
                        <w:numPr>
                          <w:ilvl w:val="0"/>
                          <w:numId w:val="1"/>
                        </w:numPr>
                      </w:pPr>
                      <w:r>
                        <w:t>Financial assistance is offered on a cost-shared basis of 50% school and 50% LWF, to a maximum of $150 per trip for transportation and/or up to $5 per student for entry fees, with LWF’s overall total contribution not to exceed $300.</w:t>
                      </w:r>
                    </w:p>
                    <w:p w:rsidR="00417399" w:rsidRDefault="00417399" w:rsidP="00417399">
                      <w:pPr>
                        <w:pStyle w:val="ListParagraph"/>
                        <w:numPr>
                          <w:ilvl w:val="0"/>
                          <w:numId w:val="1"/>
                        </w:numPr>
                      </w:pPr>
                      <w:r>
                        <w:t>LWF will provide successful applicants with a logo to be used on permission slips, posters or other materials related to the field trip for the purpose of promoting LWF’s efforts to support educational opportunities related to water and/or Lake Winnipeg.</w:t>
                      </w:r>
                    </w:p>
                    <w:p w:rsidR="008C6A0F" w:rsidRDefault="008C6A0F" w:rsidP="00417399">
                      <w:pPr>
                        <w:pStyle w:val="ListParagraph"/>
                        <w:numPr>
                          <w:ilvl w:val="0"/>
                          <w:numId w:val="1"/>
                        </w:numPr>
                      </w:pPr>
                      <w:r>
                        <w:t>Upon completion of the field trip, successful applicants are required to submit to LWF a brief description of the student outcomes that were met by the outing.</w:t>
                      </w:r>
                    </w:p>
                    <w:p w:rsidR="00417399" w:rsidRDefault="00FA7CC1" w:rsidP="00417399">
                      <w:pPr>
                        <w:pStyle w:val="ListParagraph"/>
                        <w:numPr>
                          <w:ilvl w:val="0"/>
                          <w:numId w:val="1"/>
                        </w:numPr>
                      </w:pPr>
                      <w:r>
                        <w:t>Submissions of w</w:t>
                      </w:r>
                      <w:r w:rsidR="00417399">
                        <w:t xml:space="preserve">ritten testimonials from participating students and/or photos taken during the field trip are encouraged (though not required). Successful applicants are responsible for </w:t>
                      </w:r>
                      <w:r w:rsidR="00D778DE">
                        <w:t>obtaini</w:t>
                      </w:r>
                      <w:r>
                        <w:t xml:space="preserve">ng </w:t>
                      </w:r>
                      <w:r w:rsidR="00D778DE">
                        <w:t>consent from students’ parents/guardians prior to submitting student testimonials and/or photos.</w:t>
                      </w:r>
                    </w:p>
                    <w:p w:rsidR="00D778DE" w:rsidRDefault="00D778DE" w:rsidP="00417399">
                      <w:pPr>
                        <w:pStyle w:val="ListParagraph"/>
                        <w:numPr>
                          <w:ilvl w:val="0"/>
                          <w:numId w:val="1"/>
                        </w:numPr>
                      </w:pPr>
                      <w:r>
                        <w:t>Submitted student testimonials and/or photos may be used for promotional and/or other collateral materials of LWF, including online content and print publications.</w:t>
                      </w:r>
                    </w:p>
                  </w:txbxContent>
                </v:textbox>
                <w10:wrap type="square" anchorx="margin"/>
              </v:shape>
            </w:pict>
          </mc:Fallback>
        </mc:AlternateContent>
      </w:r>
      <w:r>
        <w:rPr>
          <w:noProof/>
          <w:lang w:eastAsia="en-CA"/>
        </w:rPr>
        <w:t xml:space="preserve"> </w:t>
      </w:r>
    </w:p>
    <w:p w:rsidR="00C049C7" w:rsidRDefault="00C049C7" w:rsidP="00EB53C9">
      <w:pPr>
        <w:pStyle w:val="NoSpacing"/>
        <w:rPr>
          <w:noProof/>
          <w:lang w:eastAsia="en-CA"/>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BF2A24" w:rsidRDefault="00BF2A24" w:rsidP="00C049C7">
      <w:pPr>
        <w:rPr>
          <w:i/>
          <w:color w:val="2F5496"/>
        </w:rPr>
      </w:pPr>
    </w:p>
    <w:p w:rsidR="00C049C7" w:rsidRPr="00C049C7" w:rsidRDefault="00562383" w:rsidP="00562383">
      <w:pPr>
        <w:jc w:val="center"/>
        <w:rPr>
          <w:i/>
          <w:color w:val="2F5496"/>
        </w:rPr>
      </w:pPr>
      <w:r>
        <w:rPr>
          <w:i/>
          <w:color w:val="2F5496"/>
        </w:rPr>
        <w:t xml:space="preserve">The </w:t>
      </w:r>
      <w:bookmarkStart w:id="0" w:name="_GoBack"/>
      <w:bookmarkEnd w:id="0"/>
      <w:r w:rsidR="00C049C7" w:rsidRPr="00C049C7">
        <w:rPr>
          <w:i/>
          <w:color w:val="2F5496"/>
        </w:rPr>
        <w:t xml:space="preserve">Lake Winnipeg Foundation (LWF) is an environmental non-governmental organization </w:t>
      </w:r>
      <w:r w:rsidR="00905BC3">
        <w:rPr>
          <w:i/>
          <w:color w:val="2F5496"/>
        </w:rPr>
        <w:t>that</w:t>
      </w:r>
      <w:r>
        <w:rPr>
          <w:i/>
          <w:color w:val="2F5496"/>
        </w:rPr>
        <w:br/>
      </w:r>
      <w:r w:rsidR="00905BC3">
        <w:rPr>
          <w:i/>
          <w:color w:val="2F5496"/>
        </w:rPr>
        <w:t>advocates for change and coordinates action to improve the</w:t>
      </w:r>
      <w:r w:rsidR="00C049C7" w:rsidRPr="00C049C7">
        <w:rPr>
          <w:i/>
          <w:color w:val="2F5496"/>
        </w:rPr>
        <w:t xml:space="preserve"> health</w:t>
      </w:r>
      <w:r w:rsidR="00905BC3">
        <w:rPr>
          <w:i/>
          <w:color w:val="2F5496"/>
        </w:rPr>
        <w:t xml:space="preserve"> of</w:t>
      </w:r>
      <w:r w:rsidR="00C049C7" w:rsidRPr="00C049C7">
        <w:rPr>
          <w:i/>
          <w:color w:val="2F5496"/>
        </w:rPr>
        <w:t xml:space="preserve"> Lake Winnipeg.</w:t>
      </w:r>
    </w:p>
    <w:p w:rsidR="00C049C7" w:rsidRPr="00C049C7" w:rsidRDefault="00C049C7" w:rsidP="00C049C7">
      <w:pPr>
        <w:jc w:val="center"/>
        <w:rPr>
          <w:i/>
          <w:color w:val="2F5496"/>
        </w:rPr>
      </w:pPr>
      <w:r w:rsidRPr="00C049C7">
        <w:rPr>
          <w:i/>
          <w:color w:val="2F5496"/>
        </w:rPr>
        <w:t>www.lakewinnipegfoundation.org</w:t>
      </w:r>
    </w:p>
    <w:sectPr w:rsidR="00C049C7" w:rsidRPr="00C049C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595" w:rsidRDefault="00EF7595" w:rsidP="00C2011E">
      <w:pPr>
        <w:spacing w:after="0" w:line="240" w:lineRule="auto"/>
      </w:pPr>
      <w:r>
        <w:separator/>
      </w:r>
    </w:p>
  </w:endnote>
  <w:endnote w:type="continuationSeparator" w:id="0">
    <w:p w:rsidR="00EF7595" w:rsidRDefault="00EF7595" w:rsidP="00C2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1" w:themeShade="80"/>
      </w:rPr>
      <w:id w:val="1894000691"/>
      <w:docPartObj>
        <w:docPartGallery w:val="Page Numbers (Bottom of Page)"/>
        <w:docPartUnique/>
      </w:docPartObj>
    </w:sdtPr>
    <w:sdtEndPr>
      <w:rPr>
        <w:noProof/>
      </w:rPr>
    </w:sdtEndPr>
    <w:sdtContent>
      <w:p w:rsidR="00C2011E" w:rsidRPr="00C2011E" w:rsidRDefault="00C2011E">
        <w:pPr>
          <w:pStyle w:val="Footer"/>
          <w:jc w:val="center"/>
          <w:rPr>
            <w:color w:val="1F4E79" w:themeColor="accent1" w:themeShade="80"/>
          </w:rPr>
        </w:pPr>
        <w:r w:rsidRPr="00C2011E">
          <w:rPr>
            <w:color w:val="1F4E79" w:themeColor="accent1" w:themeShade="80"/>
          </w:rPr>
          <w:fldChar w:fldCharType="begin"/>
        </w:r>
        <w:r w:rsidRPr="00C2011E">
          <w:rPr>
            <w:color w:val="1F4E79" w:themeColor="accent1" w:themeShade="80"/>
          </w:rPr>
          <w:instrText xml:space="preserve"> PAGE   \* MERGEFORMAT </w:instrText>
        </w:r>
        <w:r w:rsidRPr="00C2011E">
          <w:rPr>
            <w:color w:val="1F4E79" w:themeColor="accent1" w:themeShade="80"/>
          </w:rPr>
          <w:fldChar w:fldCharType="separate"/>
        </w:r>
        <w:r w:rsidR="00946BB5">
          <w:rPr>
            <w:noProof/>
            <w:color w:val="1F4E79" w:themeColor="accent1" w:themeShade="80"/>
          </w:rPr>
          <w:t>2</w:t>
        </w:r>
        <w:r w:rsidRPr="00C2011E">
          <w:rPr>
            <w:noProof/>
            <w:color w:val="1F4E79" w:themeColor="accent1" w:themeShade="80"/>
          </w:rPr>
          <w:fldChar w:fldCharType="end"/>
        </w:r>
      </w:p>
    </w:sdtContent>
  </w:sdt>
  <w:p w:rsidR="00C2011E" w:rsidRDefault="00C20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95" w:rsidRDefault="00EF7595" w:rsidP="00C2011E">
      <w:pPr>
        <w:spacing w:after="0" w:line="240" w:lineRule="auto"/>
      </w:pPr>
      <w:r>
        <w:separator/>
      </w:r>
    </w:p>
  </w:footnote>
  <w:footnote w:type="continuationSeparator" w:id="0">
    <w:p w:rsidR="00EF7595" w:rsidRDefault="00EF7595" w:rsidP="00C20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B6B"/>
    <w:multiLevelType w:val="hybridMultilevel"/>
    <w:tmpl w:val="CEB23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C9"/>
    <w:rsid w:val="00155F69"/>
    <w:rsid w:val="001717CE"/>
    <w:rsid w:val="00385D4D"/>
    <w:rsid w:val="003F1AEC"/>
    <w:rsid w:val="003F6913"/>
    <w:rsid w:val="00417399"/>
    <w:rsid w:val="00562383"/>
    <w:rsid w:val="00756E9E"/>
    <w:rsid w:val="00886824"/>
    <w:rsid w:val="00892EE6"/>
    <w:rsid w:val="008C6A0F"/>
    <w:rsid w:val="0090079E"/>
    <w:rsid w:val="00905BC3"/>
    <w:rsid w:val="00946BB5"/>
    <w:rsid w:val="00B23B18"/>
    <w:rsid w:val="00B714A4"/>
    <w:rsid w:val="00BF2A24"/>
    <w:rsid w:val="00C049C7"/>
    <w:rsid w:val="00C2011E"/>
    <w:rsid w:val="00D02248"/>
    <w:rsid w:val="00D778DE"/>
    <w:rsid w:val="00D93009"/>
    <w:rsid w:val="00DD3A4B"/>
    <w:rsid w:val="00E14631"/>
    <w:rsid w:val="00E72A62"/>
    <w:rsid w:val="00EB53C9"/>
    <w:rsid w:val="00EE6BD9"/>
    <w:rsid w:val="00EF7595"/>
    <w:rsid w:val="00FA70CA"/>
    <w:rsid w:val="00FA7CC1"/>
    <w:rsid w:val="00FC4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0B8A"/>
  <w15:chartTrackingRefBased/>
  <w15:docId w15:val="{D1B0F2AF-2A7E-4081-A353-3FB08153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3C9"/>
    <w:pPr>
      <w:spacing w:after="0" w:line="240" w:lineRule="auto"/>
    </w:pPr>
  </w:style>
  <w:style w:type="table" w:styleId="TableGrid">
    <w:name w:val="Table Grid"/>
    <w:basedOn w:val="TableNormal"/>
    <w:uiPriority w:val="39"/>
    <w:rsid w:val="00FA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0F"/>
    <w:pPr>
      <w:ind w:left="720"/>
      <w:contextualSpacing/>
    </w:pPr>
  </w:style>
  <w:style w:type="paragraph" w:styleId="Header">
    <w:name w:val="header"/>
    <w:basedOn w:val="Normal"/>
    <w:link w:val="HeaderChar"/>
    <w:uiPriority w:val="99"/>
    <w:unhideWhenUsed/>
    <w:rsid w:val="00C2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1E"/>
  </w:style>
  <w:style w:type="paragraph" w:styleId="Footer">
    <w:name w:val="footer"/>
    <w:basedOn w:val="Normal"/>
    <w:link w:val="FooterChar"/>
    <w:uiPriority w:val="99"/>
    <w:unhideWhenUsed/>
    <w:rsid w:val="00C2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1E"/>
  </w:style>
  <w:style w:type="paragraph" w:styleId="BalloonText">
    <w:name w:val="Balloon Text"/>
    <w:basedOn w:val="Normal"/>
    <w:link w:val="BalloonTextChar"/>
    <w:uiPriority w:val="99"/>
    <w:semiHidden/>
    <w:unhideWhenUsed/>
    <w:rsid w:val="00D0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Marlo Campbell</cp:lastModifiedBy>
  <cp:revision>29</cp:revision>
  <cp:lastPrinted>2014-04-01T16:09:00Z</cp:lastPrinted>
  <dcterms:created xsi:type="dcterms:W3CDTF">2014-03-28T18:33:00Z</dcterms:created>
  <dcterms:modified xsi:type="dcterms:W3CDTF">2020-03-05T21:34:00Z</dcterms:modified>
</cp:coreProperties>
</file>